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8D" w:rsidRDefault="00057C8D" w:rsidP="00057C8D">
      <w:pPr>
        <w:tabs>
          <w:tab w:val="left" w:pos="3825"/>
        </w:tabs>
      </w:pPr>
      <w:r>
        <w:tab/>
      </w:r>
    </w:p>
    <w:p w:rsidR="00057C8D" w:rsidRDefault="00057C8D" w:rsidP="00057C8D">
      <w:pPr>
        <w:tabs>
          <w:tab w:val="left" w:pos="6945"/>
        </w:tabs>
      </w:pPr>
      <w:r>
        <w:tab/>
      </w:r>
    </w:p>
    <w:p w:rsidR="00057C8D" w:rsidRDefault="00057C8D" w:rsidP="00057C8D">
      <w:pPr>
        <w:tabs>
          <w:tab w:val="left" w:pos="6030"/>
        </w:tabs>
      </w:pPr>
      <w:r>
        <w:tab/>
      </w:r>
    </w:p>
    <w:p w:rsidR="00057C8D" w:rsidRDefault="00057C8D" w:rsidP="00057C8D">
      <w:pPr>
        <w:tabs>
          <w:tab w:val="left" w:pos="6030"/>
        </w:tabs>
      </w:pPr>
    </w:p>
    <w:p w:rsidR="00057C8D" w:rsidRDefault="00057C8D" w:rsidP="00057C8D">
      <w:pPr>
        <w:tabs>
          <w:tab w:val="left" w:pos="6030"/>
        </w:tabs>
      </w:pPr>
    </w:p>
    <w:p w:rsidR="00057C8D" w:rsidRDefault="00057C8D" w:rsidP="00057C8D">
      <w:pPr>
        <w:tabs>
          <w:tab w:val="left" w:pos="6030"/>
        </w:tabs>
      </w:pPr>
    </w:p>
    <w:p w:rsidR="00057C8D" w:rsidRPr="00057C8D" w:rsidRDefault="00057C8D" w:rsidP="00057C8D">
      <w:pPr>
        <w:pStyle w:val="Puesto"/>
        <w:jc w:val="both"/>
        <w:rPr>
          <w:sz w:val="44"/>
          <w:szCs w:val="44"/>
        </w:rPr>
      </w:pPr>
      <w:r w:rsidRPr="00057C8D">
        <w:rPr>
          <w:sz w:val="44"/>
          <w:szCs w:val="44"/>
        </w:rPr>
        <w:t xml:space="preserve">La Dirección General de Participación Ciudadana no recibe opinión, recomendación o acuerdo del Consejo Consultivo, toda vez que </w:t>
      </w:r>
      <w:r w:rsidR="009D05C8">
        <w:rPr>
          <w:sz w:val="44"/>
          <w:szCs w:val="44"/>
        </w:rPr>
        <w:t>no se encuentra previsto en la L</w:t>
      </w:r>
      <w:bookmarkStart w:id="0" w:name="_GoBack"/>
      <w:bookmarkEnd w:id="0"/>
      <w:r w:rsidRPr="00057C8D">
        <w:rPr>
          <w:sz w:val="44"/>
          <w:szCs w:val="44"/>
        </w:rPr>
        <w:t>ey de Participación Ciudadana de la Ciudad de México, así como del Manual Administrativo de la Alcaldía de Tlalpan.</w:t>
      </w:r>
    </w:p>
    <w:p w:rsidR="00057C8D" w:rsidRDefault="00057C8D" w:rsidP="00057C8D">
      <w:pPr>
        <w:pStyle w:val="Puesto"/>
        <w:jc w:val="center"/>
      </w:pPr>
    </w:p>
    <w:p w:rsidR="00095864" w:rsidRDefault="00095864"/>
    <w:sectPr w:rsidR="00095864" w:rsidSect="00AA5483">
      <w:headerReference w:type="default" r:id="rId4"/>
      <w:footerReference w:type="default" r:id="rId5"/>
      <w:pgSz w:w="12240" w:h="15840"/>
      <w:pgMar w:top="1417" w:right="1467" w:bottom="993" w:left="1701" w:header="567" w:footer="8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Times New Roman"/>
    <w:charset w:val="00"/>
    <w:family w:val="auto"/>
    <w:pitch w:val="default"/>
    <w:sig w:usb0="800000AF" w:usb1="50000048" w:usb2="00000000" w:usb3="00000000" w:csb0="20000111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Pr="006E425A" w:rsidRDefault="009D05C8">
    <w:pPr>
      <w:pStyle w:val="Piedepgina"/>
      <w:rPr>
        <w:sz w:val="10"/>
        <w:szCs w:val="10"/>
      </w:rPr>
    </w:pPr>
    <w:r w:rsidRPr="006E425A">
      <w:rPr>
        <w:noProof/>
        <w:sz w:val="10"/>
        <w:szCs w:val="10"/>
        <w:lang w:eastAsia="es-MX"/>
      </w:rPr>
      <w:drawing>
        <wp:anchor distT="0" distB="0" distL="114300" distR="114300" simplePos="0" relativeHeight="251661312" behindDoc="1" locked="0" layoutInCell="1" allowOverlap="1" wp14:anchorId="159D6244" wp14:editId="51CF8DD7">
          <wp:simplePos x="0" y="0"/>
          <wp:positionH relativeFrom="page">
            <wp:posOffset>60684</wp:posOffset>
          </wp:positionH>
          <wp:positionV relativeFrom="paragraph">
            <wp:posOffset>-4075</wp:posOffset>
          </wp:positionV>
          <wp:extent cx="7765290" cy="968721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>
                    <a:fillRect/>
                  </a:stretch>
                </pic:blipFill>
                <pic:spPr>
                  <a:xfrm>
                    <a:off x="0" y="0"/>
                    <a:ext cx="7765290" cy="96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E425A">
      <w:rPr>
        <w:noProof/>
        <w:sz w:val="10"/>
        <w:szCs w:val="10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81415B" wp14:editId="53B50824">
              <wp:simplePos x="0" y="0"/>
              <wp:positionH relativeFrom="margin">
                <wp:posOffset>-433661</wp:posOffset>
              </wp:positionH>
              <wp:positionV relativeFrom="paragraph">
                <wp:posOffset>172789</wp:posOffset>
              </wp:positionV>
              <wp:extent cx="6362700" cy="59055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9D05C8">
                          <w:pPr>
                            <w:spacing w:after="0" w:line="240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Plaza de la Constitución No. 1, Col. Tlalpan </w:t>
                          </w: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Centro</w:t>
                          </w:r>
                        </w:p>
                        <w:p w:rsidR="006762C7" w:rsidRDefault="009D05C8">
                          <w:pPr>
                            <w:spacing w:after="20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Alcaldía Tlalpan, C.P. 14000, Teléfono 5589571512 – Conmutador 5554831500 ext. 4101</w:t>
                          </w:r>
                        </w:p>
                        <w:p w:rsidR="006762C7" w:rsidRDefault="009D05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8141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.15pt;margin-top:13.6pt;width:501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" filled="f" stroked="f">
              <v:textbox>
                <w:txbxContent>
                  <w:p w:rsidR="006762C7" w:rsidRDefault="009D05C8">
                    <w:pPr>
                      <w:spacing w:after="0" w:line="240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Plaza de la Constitución No. 1, Col. Tlalpan </w:t>
                    </w: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Centro</w:t>
                    </w:r>
                  </w:p>
                  <w:p w:rsidR="006762C7" w:rsidRDefault="009D05C8">
                    <w:pPr>
                      <w:spacing w:after="20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Alcaldía Tlalpan, C.P. 14000, Teléfono 5589571512 – Conmutador 5554831500 ext. 4101</w:t>
                    </w:r>
                  </w:p>
                  <w:p w:rsidR="006762C7" w:rsidRDefault="009D05C8"/>
                </w:txbxContent>
              </v:textbox>
              <w10:wrap type="square" anchorx="margin"/>
            </v:shape>
          </w:pict>
        </mc:Fallback>
      </mc:AlternateContent>
    </w:r>
  </w:p>
  <w:p w:rsidR="006762C7" w:rsidRDefault="009D05C8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Default="009D05C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5D36CCA" wp14:editId="5B01521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1765" cy="1783080"/>
          <wp:effectExtent l="0" t="0" r="63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>
                    <a:fillRect/>
                  </a:stretch>
                </pic:blipFill>
                <pic:spPr>
                  <a:xfrm>
                    <a:off x="0" y="0"/>
                    <a:ext cx="7772400" cy="1783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6762C7" w:rsidRDefault="009D05C8">
    <w:pPr>
      <w:pStyle w:val="Encabezado"/>
    </w:pPr>
  </w:p>
  <w:p w:rsidR="006762C7" w:rsidRDefault="009D05C8" w:rsidP="00AA5483">
    <w:pPr>
      <w:pStyle w:val="Encabezado"/>
      <w:tabs>
        <w:tab w:val="clear" w:pos="4419"/>
        <w:tab w:val="clear" w:pos="8838"/>
        <w:tab w:val="center" w:pos="4536"/>
      </w:tabs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CB6BB28" wp14:editId="6936CAF7">
          <wp:simplePos x="0" y="0"/>
          <wp:positionH relativeFrom="margin">
            <wp:posOffset>4012439</wp:posOffset>
          </wp:positionH>
          <wp:positionV relativeFrom="paragraph">
            <wp:posOffset>14184</wp:posOffset>
          </wp:positionV>
          <wp:extent cx="1673477" cy="814603"/>
          <wp:effectExtent l="0" t="0" r="3175" b="5080"/>
          <wp:wrapNone/>
          <wp:docPr id="3" name="Imagen 3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13" r="-1964"/>
                  <a:stretch>
                    <a:fillRect/>
                  </a:stretch>
                </pic:blipFill>
                <pic:spPr>
                  <a:xfrm>
                    <a:off x="0" y="0"/>
                    <a:ext cx="1681673" cy="81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1552F9" wp14:editId="2B1D1438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9D05C8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1552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" filled="f" stroked="f">
              <v:textbox style="mso-fit-shape-to-text:t">
                <w:txbxContent>
                  <w:p w:rsidR="006762C7" w:rsidRDefault="009D05C8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8D"/>
    <w:rsid w:val="00057C8D"/>
    <w:rsid w:val="00095864"/>
    <w:rsid w:val="009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41136-938B-4BBB-B33B-F46E6D12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057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57C8D"/>
  </w:style>
  <w:style w:type="paragraph" w:styleId="Piedepgina">
    <w:name w:val="footer"/>
    <w:basedOn w:val="Normal"/>
    <w:link w:val="PiedepginaCar"/>
    <w:uiPriority w:val="99"/>
    <w:unhideWhenUsed/>
    <w:qFormat/>
    <w:rsid w:val="00057C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57C8D"/>
  </w:style>
  <w:style w:type="paragraph" w:styleId="Sinespaciado">
    <w:name w:val="No Spacing"/>
    <w:uiPriority w:val="1"/>
    <w:qFormat/>
    <w:rsid w:val="00057C8D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057C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5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2024-03-25T17:00:00Z</dcterms:created>
  <dcterms:modified xsi:type="dcterms:W3CDTF">2024-03-25T18:02:00Z</dcterms:modified>
</cp:coreProperties>
</file>