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D84BF5" w:rsidRDefault="00D84BF5" w:rsidP="00D84BF5">
      <w:pPr>
        <w:jc w:val="both"/>
        <w:rPr>
          <w:rFonts w:ascii="Algerian" w:hAnsi="Algerian"/>
          <w:sz w:val="72"/>
          <w:szCs w:val="72"/>
        </w:rPr>
      </w:pPr>
      <w:bookmarkStart w:id="0" w:name="_GoBack"/>
      <w:r w:rsidRPr="00D84BF5">
        <w:rPr>
          <w:rFonts w:ascii="Algerian" w:hAnsi="Algerian"/>
          <w:sz w:val="72"/>
          <w:szCs w:val="72"/>
        </w:rPr>
        <w:t>No se cuenta con un formato establecido ya que son recolectadas por medio de una solicitud ciudadana, por lo que se trabaja para establecer un formato definido para cada caso.</w:t>
      </w:r>
    </w:p>
    <w:p w:rsidR="00D84BF5" w:rsidRPr="00D84BF5" w:rsidRDefault="00D84BF5" w:rsidP="00D84BF5">
      <w:pPr>
        <w:jc w:val="both"/>
        <w:rPr>
          <w:rFonts w:ascii="Algerian" w:hAnsi="Algerian"/>
          <w:sz w:val="72"/>
          <w:szCs w:val="72"/>
        </w:rPr>
      </w:pPr>
      <w:r w:rsidRPr="00D84BF5">
        <w:rPr>
          <w:rFonts w:ascii="Algerian" w:hAnsi="Algerian"/>
          <w:sz w:val="72"/>
          <w:szCs w:val="72"/>
        </w:rPr>
        <w:t>TERCER TRIMESTRE 2019</w:t>
      </w:r>
      <w:bookmarkEnd w:id="0"/>
    </w:p>
    <w:sectPr w:rsidR="00D84BF5" w:rsidRPr="00D84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F5"/>
    <w:rsid w:val="00D84BF5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9288"/>
  <w15:chartTrackingRefBased/>
  <w15:docId w15:val="{25313AA3-95CF-4138-9121-CEA0E715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2019-11-05T16:32:00Z</dcterms:created>
  <dcterms:modified xsi:type="dcterms:W3CDTF">2019-11-05T16:42:00Z</dcterms:modified>
</cp:coreProperties>
</file>