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BE" w:rsidRPr="00A438D1" w:rsidRDefault="00585DBE" w:rsidP="00585DBE">
      <w:pPr>
        <w:rPr>
          <w:rFonts w:ascii="Century Gothic" w:hAnsi="Century Gothic" w:cs="Arial"/>
        </w:rPr>
      </w:pPr>
    </w:p>
    <w:p w:rsidR="00540BB8" w:rsidRPr="00A438D1" w:rsidRDefault="00540BB8" w:rsidP="00585DBE">
      <w:pPr>
        <w:jc w:val="both"/>
        <w:rPr>
          <w:rFonts w:ascii="Century Gothic" w:hAnsi="Century Gothic" w:cs="Arial"/>
        </w:rPr>
      </w:pPr>
    </w:p>
    <w:p w:rsidR="00540BB8" w:rsidRPr="00A438D1" w:rsidRDefault="00A438D1" w:rsidP="00585DBE">
      <w:pPr>
        <w:jc w:val="both"/>
        <w:rPr>
          <w:rFonts w:ascii="Century Gothic" w:hAnsi="Century Gothic" w:cs="Arial"/>
        </w:rPr>
      </w:pPr>
      <w:r w:rsidRPr="00A438D1">
        <w:rPr>
          <w:rFonts w:ascii="Century Gothic" w:hAnsi="Century Gothic" w:cs="Arial"/>
        </w:rPr>
        <w:t>DURANTE EL PERIODO COMPRENDIDO ENTRE EL 1 DE ABRIL DE 2020 AL 30 DE JUNIO DE</w:t>
      </w:r>
      <w:bookmarkStart w:id="0" w:name="_GoBack"/>
      <w:bookmarkEnd w:id="0"/>
      <w:r w:rsidRPr="00A438D1">
        <w:rPr>
          <w:rFonts w:ascii="Century Gothic" w:hAnsi="Century Gothic" w:cs="Arial"/>
        </w:rPr>
        <w:t xml:space="preserve"> 2020, NO SE</w:t>
      </w:r>
      <w:r w:rsidR="0030480A">
        <w:rPr>
          <w:rFonts w:ascii="Century Gothic" w:hAnsi="Century Gothic" w:cs="Arial"/>
        </w:rPr>
        <w:t xml:space="preserve"> GENERO NINGÚN TIPO DE INFORMACIÓN ESTADÍSTICA RELACIONADA A PREGUNTAS FRECUENTES FORMULADAS POR LOS CIUDADANOS,</w:t>
      </w:r>
      <w:r w:rsidRPr="00A438D1">
        <w:rPr>
          <w:rFonts w:ascii="Century Gothic" w:hAnsi="Century Gothic" w:cs="Arial"/>
        </w:rPr>
        <w:t xml:space="preserve"> DERIVADO DE LA SUSPENSIÓN DE TÉRMINOS Y PLAZOS INHERENTES A LA ACTUACIÓN DEL SERVICIO PÚBLICO APLICABLE A LOS PROCEDIMIENTOS ADMINISTRATIVOS Y TRÁMITES REALIZADOS EN LA ALCALDÍA TLALPAN.</w:t>
      </w:r>
    </w:p>
    <w:p w:rsidR="00364A63" w:rsidRPr="00A438D1" w:rsidRDefault="00A438D1" w:rsidP="00A438D1">
      <w:pPr>
        <w:autoSpaceDE w:val="0"/>
        <w:autoSpaceDN w:val="0"/>
        <w:adjustRightInd w:val="0"/>
        <w:spacing w:after="0" w:line="240" w:lineRule="auto"/>
        <w:jc w:val="both"/>
        <w:rPr>
          <w:rFonts w:ascii="Century Gothic" w:hAnsi="Century Gothic" w:cs="Arial"/>
          <w:color w:val="000000"/>
        </w:rPr>
      </w:pPr>
      <w:r w:rsidRPr="00A438D1">
        <w:rPr>
          <w:rFonts w:ascii="Century Gothic" w:hAnsi="Century Gothic" w:cs="Arial"/>
        </w:rPr>
        <w:t xml:space="preserve">LO ANTERIOR CON FUNDAMENTO </w:t>
      </w:r>
      <w:r w:rsidRPr="00A438D1">
        <w:rPr>
          <w:rFonts w:ascii="Century Gothic" w:hAnsi="Century Gothic" w:cs="Arial"/>
          <w:color w:val="000000"/>
        </w:rPr>
        <w:t>PRIMER DECRETO POR EL QUE SE DECLARAN ACCIONES EXTRAORDINARIAS EN LA CIUDAD DE MÉXICO PARA EVITAR EL CONTAGIO Y PROPAGACIÓN DEL COVID-19 Y SEGUNDO ACUERDO POR EL QUE SE DETERMINA LA SUSPENSIÓN DE ACTIVIDADES EN LAS DEPENDENCIAS, ÓRGANOS DESCONCENTRADOS, ENTIDADES DE LA ADMINISTRACIÓN PÚBLICA Y ALCALDÍAS DE LA CIUDAD DE MÉXICO, PARA EVITAR EL CONTAGIO Y PROPAGACIÓN DEL COVID-19. PUBLICADOS EN FECHA 30 DE MARZO DE 2020, EN LA GACETA OFICIAL DE LA CIUDAD DE MÉXICO NÚMERO 313.</w:t>
      </w:r>
    </w:p>
    <w:p w:rsidR="00364A63" w:rsidRPr="00A438D1" w:rsidRDefault="00364A63" w:rsidP="00364A63">
      <w:pPr>
        <w:autoSpaceDE w:val="0"/>
        <w:autoSpaceDN w:val="0"/>
        <w:adjustRightInd w:val="0"/>
        <w:spacing w:after="0" w:line="240" w:lineRule="auto"/>
        <w:rPr>
          <w:rFonts w:ascii="Century Gothic" w:hAnsi="Century Gothic" w:cs="Arial"/>
          <w:color w:val="000000"/>
        </w:rPr>
      </w:pPr>
    </w:p>
    <w:p w:rsidR="00B75323" w:rsidRPr="00A438D1" w:rsidRDefault="00A438D1" w:rsidP="00364A63">
      <w:pPr>
        <w:autoSpaceDE w:val="0"/>
        <w:autoSpaceDN w:val="0"/>
        <w:adjustRightInd w:val="0"/>
        <w:spacing w:after="0" w:line="240" w:lineRule="auto"/>
        <w:jc w:val="both"/>
        <w:rPr>
          <w:rFonts w:ascii="Century Gothic" w:hAnsi="Century Gothic" w:cs="Arial"/>
        </w:rPr>
      </w:pPr>
      <w:r w:rsidRPr="00A438D1">
        <w:rPr>
          <w:rFonts w:ascii="Century Gothic" w:hAnsi="Century Gothic" w:cs="Arial"/>
          <w:color w:val="000000"/>
        </w:rPr>
        <w:t>ACUERDO POR EL QUE SE ADICIONA EL NUMERAL PRIMERO BIS AL QUINTO ACUERDO POR EL QUE SE SUSPENDEN LOS TÉRMINOS Y PLAZOS INHERENTES A LOS PROCEDIMIENTOS ADMINISTRATIVOS Y TRÁMITES Y SE OTORGAN FACILIDADES ADMINISTRATIVAS PARA EL CUMPLIMIENTO DE LAS OBLIGACIONES FISCALES, PARA PREVENIR LA PROPAGACIÓN DEL COVID–19, PUBLICADO EN EL EJEMPLAR 354 BIS DE LA GACETA OFICIAL DE LA CIUDAD DE MÉXICO DE FECHA 29 DE MAYO DE 2020</w:t>
      </w:r>
    </w:p>
    <w:p w:rsidR="00A438D1" w:rsidRDefault="00A438D1" w:rsidP="00585DBE">
      <w:pPr>
        <w:jc w:val="both"/>
        <w:rPr>
          <w:rFonts w:ascii="Century Gothic" w:hAnsi="Century Gothic" w:cs="Arial"/>
        </w:rPr>
      </w:pPr>
    </w:p>
    <w:p w:rsidR="00585DBE" w:rsidRPr="00A438D1" w:rsidRDefault="00A438D1" w:rsidP="00585DBE">
      <w:pPr>
        <w:jc w:val="both"/>
        <w:rPr>
          <w:rFonts w:ascii="Century Gothic" w:hAnsi="Century Gothic" w:cs="Arial"/>
        </w:rPr>
      </w:pPr>
      <w:r w:rsidRPr="00A438D1">
        <w:rPr>
          <w:rFonts w:ascii="Century Gothic" w:hAnsi="Century Gothic" w:cs="Arial"/>
        </w:rPr>
        <w:t xml:space="preserve">EL ACUERDO POR EL QUE SE ADICIONA EL NUMERAL PRIMERO BIS AL QUINTO ACUERDO POR EL QUE SE SUSPENDEN LOS TÉRMINOS Y PLAZOS INHERENTES A LOS PROCEDIMIENTOS ADMINISTRATIVOS Y TRÁMITES Y SE OTORGAN FACILIDADES ADMINISTRATIVAS PARA EL CUMPLIMIENTO DE LAS OBLIGACIONES FISCALES, PARA PREVENIR LA PROPAGACIÓN DEL COVID–19, PUBLICADO EN EL EJEMPLAR 354 BIS DE LA GACETA OFICIAL DE LA CIUDAD DE MÉXICO DE FECHA 29 DE MAYO DE 2020. PUBLICADO EN LA GACETA OFICIAL DE LA CDMX DE FECHA PRIMERO DE JUNIO DE 2020. NÚMERO 355.  </w:t>
      </w:r>
    </w:p>
    <w:p w:rsidR="00B75323" w:rsidRPr="00A438D1" w:rsidRDefault="00B75323" w:rsidP="00585DBE">
      <w:pPr>
        <w:jc w:val="both"/>
        <w:rPr>
          <w:rFonts w:ascii="Century Gothic" w:hAnsi="Century Gothic" w:cs="Arial"/>
        </w:rPr>
      </w:pPr>
    </w:p>
    <w:p w:rsidR="00A438D1" w:rsidRDefault="00A438D1" w:rsidP="00585DBE">
      <w:pPr>
        <w:jc w:val="both"/>
      </w:pPr>
    </w:p>
    <w:sectPr w:rsidR="00A438D1" w:rsidSect="00585DBE">
      <w:headerReference w:type="default" r:id="rId8"/>
      <w:footerReference w:type="default" r:id="rId9"/>
      <w:pgSz w:w="11907" w:h="16839" w:code="9"/>
      <w:pgMar w:top="1990" w:right="1701" w:bottom="1417" w:left="1701" w:header="708" w:footer="10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24" w:rsidRDefault="00921924" w:rsidP="00E0471D">
      <w:pPr>
        <w:spacing w:after="0" w:line="240" w:lineRule="auto"/>
      </w:pPr>
      <w:r>
        <w:separator/>
      </w:r>
    </w:p>
  </w:endnote>
  <w:endnote w:type="continuationSeparator" w:id="0">
    <w:p w:rsidR="00921924" w:rsidRDefault="00921924" w:rsidP="00E0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D5" w:rsidRDefault="0030480A" w:rsidP="0018027C">
    <w:pPr>
      <w:spacing w:after="0" w:line="240" w:lineRule="auto"/>
      <w:rPr>
        <w:rFonts w:ascii="Helvetica Neue" w:hAnsi="Helvetica Neue"/>
        <w:sz w:val="24"/>
        <w:szCs w:val="24"/>
      </w:rPr>
    </w:pPr>
    <w:r>
      <w:rPr>
        <w:rFonts w:ascii="Helvetica Neue" w:hAnsi="Helvetica Neue"/>
        <w:noProof/>
        <w:sz w:val="24"/>
        <w:szCs w:val="24"/>
        <w:lang w:eastAsia="es-MX"/>
      </w:rPr>
      <w:pict>
        <v:line id="Straight Connector 7" o:spid="_x0000_s4097" style="position:absolute;z-index:251668480;visibility:visible;mso-wrap-distance-top:-3e-5mm;mso-wrap-distance-bottom:-3e-5mm;mso-position-horizontal-relative:margin;mso-position-vertical-relative:margin" from="-31.7pt,718.85pt" to="473.95pt,7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" strokecolor="windowText" strokeweight="2.25pt">
          <v:stroke joinstyle="miter"/>
          <o:lock v:ext="edit" shapetype="f"/>
          <w10:wrap anchorx="margin" anchory="margin"/>
        </v:line>
      </w:pict>
    </w:r>
    <w:r w:rsidR="008D78D5">
      <w:rPr>
        <w:rFonts w:ascii="Helvetica Neue" w:hAnsi="Helvetica Neue"/>
        <w:sz w:val="24"/>
        <w:szCs w:val="24"/>
      </w:rPr>
      <w:t>_____________________________________________________________</w:t>
    </w:r>
  </w:p>
  <w:p w:rsidR="008D78D5" w:rsidRDefault="008D78D5" w:rsidP="005A060A">
    <w:pPr>
      <w:spacing w:after="0" w:line="240" w:lineRule="auto"/>
      <w:jc w:val="center"/>
      <w:rPr>
        <w:rFonts w:ascii="Helvetica Neue" w:hAnsi="Helvetica Neue"/>
        <w:sz w:val="24"/>
        <w:szCs w:val="24"/>
      </w:rPr>
    </w:pPr>
  </w:p>
  <w:p w:rsidR="008D78D5" w:rsidRDefault="008D78D5" w:rsidP="005A060A">
    <w:pPr>
      <w:spacing w:after="0" w:line="240" w:lineRule="auto"/>
      <w:jc w:val="center"/>
      <w:rPr>
        <w:rFonts w:ascii="Helvetica Neue" w:hAnsi="Helvetica Neue"/>
        <w:sz w:val="24"/>
        <w:szCs w:val="24"/>
      </w:rPr>
    </w:pPr>
    <w:r>
      <w:rPr>
        <w:rFonts w:ascii="Helvetica Neue" w:hAnsi="Helvetica Neue"/>
        <w:sz w:val="24"/>
        <w:szCs w:val="24"/>
      </w:rPr>
      <w:t>Calle San Juan De Dios No, 92, Col. Toriello Guerra,</w:t>
    </w:r>
  </w:p>
  <w:p w:rsidR="008D78D5" w:rsidRPr="001D4EA6" w:rsidRDefault="008D78D5" w:rsidP="002C3C4A">
    <w:pPr>
      <w:tabs>
        <w:tab w:val="left" w:pos="1815"/>
        <w:tab w:val="center" w:pos="4419"/>
      </w:tabs>
      <w:spacing w:after="0"/>
      <w:rPr>
        <w:rFonts w:ascii="Helvetica Neue" w:hAnsi="Helvetica Neue"/>
        <w:sz w:val="24"/>
        <w:szCs w:val="24"/>
      </w:rPr>
    </w:pPr>
    <w:r>
      <w:rPr>
        <w:rFonts w:ascii="Helvetica Neue" w:hAnsi="Helvetica Neue"/>
        <w:sz w:val="24"/>
        <w:szCs w:val="24"/>
      </w:rPr>
      <w:tab/>
    </w:r>
    <w:r>
      <w:rPr>
        <w:rFonts w:ascii="Helvetica Neue" w:hAnsi="Helvetica Neue"/>
        <w:sz w:val="24"/>
        <w:szCs w:val="24"/>
      </w:rPr>
      <w:tab/>
      <w:t xml:space="preserve">Alcaldía Tlalpan </w:t>
    </w:r>
    <w:r w:rsidRPr="001D4EA6">
      <w:rPr>
        <w:rFonts w:ascii="Helvetica Neue" w:hAnsi="Helvetica Neue"/>
        <w:sz w:val="24"/>
        <w:szCs w:val="24"/>
      </w:rPr>
      <w:t>C.P. 140</w:t>
    </w:r>
    <w:r>
      <w:rPr>
        <w:rFonts w:ascii="Helvetica Neue" w:hAnsi="Helvetica Neue"/>
        <w:sz w:val="24"/>
        <w:szCs w:val="24"/>
      </w:rPr>
      <w:t>50, Ciudad de México</w:t>
    </w:r>
  </w:p>
  <w:p w:rsidR="008D78D5" w:rsidRDefault="008D78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24" w:rsidRDefault="00921924" w:rsidP="00E0471D">
      <w:pPr>
        <w:spacing w:after="0" w:line="240" w:lineRule="auto"/>
      </w:pPr>
      <w:r>
        <w:separator/>
      </w:r>
    </w:p>
  </w:footnote>
  <w:footnote w:type="continuationSeparator" w:id="0">
    <w:p w:rsidR="00921924" w:rsidRDefault="00921924" w:rsidP="00E04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D5" w:rsidRDefault="0030480A" w:rsidP="005A060A">
    <w:pPr>
      <w:pStyle w:val="Encabezado"/>
      <w:tabs>
        <w:tab w:val="clear" w:pos="4419"/>
        <w:tab w:val="clear" w:pos="8838"/>
        <w:tab w:val="left" w:pos="1860"/>
      </w:tabs>
    </w:pPr>
    <w:r>
      <w:rPr>
        <w:noProof/>
        <w:lang w:eastAsia="es-MX"/>
      </w:rPr>
      <w:pict>
        <v:shapetype id="_x0000_t202" coordsize="21600,21600" o:spt="202" path="m,l,21600r21600,l21600,xe">
          <v:stroke joinstyle="miter"/>
          <v:path gradientshapeok="t" o:connecttype="rect"/>
        </v:shapetype>
        <v:shape id="Text Box 2" o:spid="_x0000_s4101" type="#_x0000_t202" style="position:absolute;margin-left:106.2pt;margin-top:8.85pt;width:354pt;height:92.25pt;z-index:-2516490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" stroked="f">
          <v:textbox style="mso-next-textbox:#Text Box 2">
            <w:txbxContent>
              <w:p w:rsidR="008D78D5" w:rsidRPr="009E44CA" w:rsidRDefault="008D78D5" w:rsidP="00F20A0B">
                <w:pPr>
                  <w:spacing w:after="120" w:line="240" w:lineRule="auto"/>
                  <w:jc w:val="center"/>
                  <w:rPr>
                    <w:rFonts w:ascii="Helvetica Neue" w:hAnsi="Helvetica Neue"/>
                    <w:sz w:val="40"/>
                    <w:szCs w:val="40"/>
                  </w:rPr>
                </w:pPr>
                <w:r w:rsidRPr="009E44CA">
                  <w:rPr>
                    <w:rFonts w:ascii="Helvetica Neue" w:hAnsi="Helvetica Neue"/>
                    <w:sz w:val="40"/>
                    <w:szCs w:val="40"/>
                  </w:rPr>
                  <w:t>Alcaldía de Tlalpan</w:t>
                </w:r>
              </w:p>
              <w:p w:rsidR="008D78D5" w:rsidRDefault="008D78D5" w:rsidP="00747769">
                <w:pPr>
                  <w:spacing w:after="0" w:line="240" w:lineRule="auto"/>
                  <w:rPr>
                    <w:rFonts w:ascii="Helvetica Neue" w:hAnsi="Helvetica Neue"/>
                    <w:sz w:val="21"/>
                    <w:szCs w:val="21"/>
                  </w:rPr>
                </w:pPr>
              </w:p>
              <w:p w:rsidR="008D78D5" w:rsidRPr="00585DBE" w:rsidRDefault="008D78D5" w:rsidP="00585DBE">
                <w:pPr>
                  <w:spacing w:after="0" w:line="240" w:lineRule="auto"/>
                  <w:jc w:val="center"/>
                  <w:rPr>
                    <w:rFonts w:ascii="Helvetica Neue" w:hAnsi="Helvetica Neue"/>
                    <w:b/>
                    <w:sz w:val="21"/>
                    <w:szCs w:val="21"/>
                  </w:rPr>
                </w:pPr>
                <w:r w:rsidRPr="00585DBE">
                  <w:rPr>
                    <w:rFonts w:ascii="Helvetica Neue" w:hAnsi="Helvetica Neue"/>
                    <w:b/>
                    <w:sz w:val="21"/>
                    <w:szCs w:val="21"/>
                  </w:rPr>
                  <w:t>DIRECCIÓN GENERAL DE ASUNTOS JURÍDICOS Y  DE GOBIERNO</w:t>
                </w:r>
              </w:p>
              <w:p w:rsidR="008D78D5" w:rsidRPr="00585DBE" w:rsidRDefault="008D78D5" w:rsidP="00585DBE">
                <w:pPr>
                  <w:spacing w:after="0" w:line="240" w:lineRule="auto"/>
                  <w:jc w:val="center"/>
                  <w:rPr>
                    <w:rFonts w:ascii="Helvetica Neue" w:hAnsi="Helvetica Neue"/>
                    <w:b/>
                    <w:sz w:val="21"/>
                    <w:szCs w:val="21"/>
                  </w:rPr>
                </w:pPr>
                <w:r w:rsidRPr="00585DBE">
                  <w:rPr>
                    <w:rFonts w:ascii="Helvetica Neue" w:hAnsi="Helvetica Neue"/>
                    <w:b/>
                    <w:sz w:val="21"/>
                    <w:szCs w:val="21"/>
                  </w:rPr>
                  <w:t>DIRECCIÓN JURÍDICA</w:t>
                </w:r>
              </w:p>
              <w:p w:rsidR="008D78D5" w:rsidRPr="006C5D2D" w:rsidRDefault="008D78D5" w:rsidP="00747769">
                <w:pPr>
                  <w:spacing w:after="0" w:line="240" w:lineRule="auto"/>
                  <w:rPr>
                    <w:rFonts w:ascii="Helvetica Neue" w:hAnsi="Helvetica Neue"/>
                    <w:sz w:val="21"/>
                    <w:szCs w:val="21"/>
                  </w:rPr>
                </w:pPr>
              </w:p>
              <w:p w:rsidR="008D78D5" w:rsidRPr="006C5D2D" w:rsidRDefault="008D78D5" w:rsidP="00747769">
                <w:pPr>
                  <w:spacing w:after="0" w:line="240" w:lineRule="auto"/>
                  <w:rPr>
                    <w:rFonts w:ascii="Helvetica Neue" w:hAnsi="Helvetica Neue"/>
                    <w:sz w:val="21"/>
                    <w:szCs w:val="21"/>
                  </w:rPr>
                </w:pPr>
              </w:p>
              <w:p w:rsidR="008D78D5" w:rsidRPr="00747769" w:rsidRDefault="008D78D5" w:rsidP="00747769">
                <w:pPr>
                  <w:spacing w:after="0" w:line="240" w:lineRule="auto"/>
                  <w:rPr>
                    <w:rFonts w:ascii="Arial" w:hAnsi="Arial" w:cs="Arial"/>
                    <w:sz w:val="21"/>
                    <w:szCs w:val="21"/>
                  </w:rPr>
                </w:pPr>
              </w:p>
              <w:p w:rsidR="008D78D5" w:rsidRPr="006C5D2D" w:rsidRDefault="008D78D5" w:rsidP="00747769">
                <w:pPr>
                  <w:spacing w:after="0" w:line="240" w:lineRule="auto"/>
                  <w:rPr>
                    <w:rFonts w:ascii="Helvetica Neue" w:hAnsi="Helvetica Neue"/>
                    <w:sz w:val="21"/>
                    <w:szCs w:val="21"/>
                  </w:rPr>
                </w:pPr>
              </w:p>
              <w:p w:rsidR="008D78D5" w:rsidRPr="006C5D2D" w:rsidRDefault="008D78D5" w:rsidP="009E44CA">
                <w:pPr>
                  <w:spacing w:after="0" w:line="240" w:lineRule="auto"/>
                  <w:jc w:val="center"/>
                  <w:rPr>
                    <w:rFonts w:ascii="Helvetica Neue" w:hAnsi="Helvetica Neue"/>
                    <w:sz w:val="21"/>
                    <w:szCs w:val="21"/>
                  </w:rPr>
                </w:pPr>
              </w:p>
            </w:txbxContent>
          </v:textbox>
        </v:shape>
      </w:pict>
    </w:r>
    <w:r w:rsidR="008D78D5">
      <w:rPr>
        <w:noProof/>
        <w:lang w:eastAsia="es-MX"/>
      </w:rPr>
      <w:drawing>
        <wp:anchor distT="0" distB="0" distL="114300" distR="114300" simplePos="0" relativeHeight="251657728" behindDoc="1" locked="0" layoutInCell="1" allowOverlap="1">
          <wp:simplePos x="0" y="0"/>
          <wp:positionH relativeFrom="page">
            <wp:posOffset>447675</wp:posOffset>
          </wp:positionH>
          <wp:positionV relativeFrom="page">
            <wp:posOffset>457200</wp:posOffset>
          </wp:positionV>
          <wp:extent cx="1524000" cy="1524000"/>
          <wp:effectExtent l="0" t="0" r="0" b="0"/>
          <wp:wrapThrough wrapText="bothSides">
            <wp:wrapPolygon edited="0">
              <wp:start x="9180" y="540"/>
              <wp:lineTo x="7830" y="810"/>
              <wp:lineTo x="2160" y="4320"/>
              <wp:lineTo x="270" y="9180"/>
              <wp:lineTo x="540" y="13500"/>
              <wp:lineTo x="2970" y="18360"/>
              <wp:lineTo x="8100" y="21060"/>
              <wp:lineTo x="9180" y="21060"/>
              <wp:lineTo x="12690" y="21060"/>
              <wp:lineTo x="14040" y="21060"/>
              <wp:lineTo x="18900" y="18360"/>
              <wp:lineTo x="19170" y="17820"/>
              <wp:lineTo x="21060" y="13770"/>
              <wp:lineTo x="21060" y="13500"/>
              <wp:lineTo x="21330" y="9450"/>
              <wp:lineTo x="21600" y="8640"/>
              <wp:lineTo x="20520" y="6750"/>
              <wp:lineTo x="19440" y="4320"/>
              <wp:lineTo x="15390" y="1620"/>
              <wp:lineTo x="12420" y="540"/>
              <wp:lineTo x="9180" y="540"/>
            </wp:wrapPolygon>
          </wp:wrapThrough>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sidR="008D78D5">
      <w:tab/>
    </w:r>
  </w:p>
  <w:p w:rsidR="008D78D5" w:rsidRDefault="0030480A" w:rsidP="005A060A">
    <w:r>
      <w:rPr>
        <w:noProof/>
        <w:lang w:eastAsia="es-MX"/>
      </w:rPr>
      <w:pict>
        <v:shape id="_x0000_s4100" type="#_x0000_t202" style="position:absolute;margin-left:76.95pt;margin-top:-81.95pt;width:235.5pt;height:45pt;z-index:-2516520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" stroked="f">
          <v:textbox style="mso-next-textbox:#_x0000_s4100;mso-fit-shape-to-text:t">
            <w:txbxContent>
              <w:p w:rsidR="008D78D5" w:rsidRPr="00C64335" w:rsidRDefault="008D78D5" w:rsidP="005A060A">
                <w:pPr>
                  <w:jc w:val="center"/>
                  <w:rPr>
                    <w:rFonts w:ascii="Helvetica Neue" w:hAnsi="Helvetica Neue"/>
                    <w:sz w:val="48"/>
                    <w:szCs w:val="48"/>
                    <w:lang w:val="en-US"/>
                  </w:rPr>
                </w:pPr>
                <w:r w:rsidRPr="00C64335">
                  <w:rPr>
                    <w:rFonts w:ascii="Helvetica Neue" w:hAnsi="Helvetica Neue"/>
                    <w:sz w:val="48"/>
                    <w:szCs w:val="48"/>
                  </w:rPr>
                  <w:t>Alcaldía de Tlalpan</w:t>
                </w:r>
              </w:p>
            </w:txbxContent>
          </v:textbox>
        </v:shape>
      </w:pict>
    </w:r>
  </w:p>
  <w:p w:rsidR="008D78D5" w:rsidRDefault="008D78D5" w:rsidP="005A060A"/>
  <w:p w:rsidR="008D78D5" w:rsidRDefault="008D78D5">
    <w:pPr>
      <w:pStyle w:val="Encabezado"/>
    </w:pPr>
  </w:p>
  <w:p w:rsidR="008D78D5" w:rsidRDefault="008D78D5">
    <w:pPr>
      <w:pStyle w:val="Encabezado"/>
    </w:pPr>
  </w:p>
  <w:p w:rsidR="008D78D5" w:rsidRDefault="008D78D5">
    <w:pPr>
      <w:pStyle w:val="Encabezado"/>
    </w:pPr>
  </w:p>
  <w:p w:rsidR="008D78D5" w:rsidRDefault="0030480A">
    <w:pPr>
      <w:pStyle w:val="Encabezado"/>
    </w:pPr>
    <w:r>
      <w:rPr>
        <w:noProof/>
        <w:lang w:eastAsia="es-MX"/>
      </w:rPr>
      <w:pict>
        <v:line id="Straight Connector 3" o:spid="_x0000_s4099" style="position:absolute;z-index:251670528;visibility:visible;mso-wrap-distance-top:-6e-5mm;mso-wrap-distance-bottom:-6e-5mm;mso-position-horizontal-relative:page;mso-position-vertical-relative:page" from="162pt,143.15pt" to="567.2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" strokecolor="#c00000" strokeweight="2.25pt">
          <v:stroke joinstyle="miter"/>
          <o:lock v:ext="edit" shapetype="f"/>
          <w10:wrap anchorx="page" anchory="page"/>
        </v:line>
      </w:pict>
    </w:r>
    <w:r>
      <w:rPr>
        <w:noProof/>
        <w:lang w:eastAsia="es-MX"/>
      </w:rPr>
      <w:pict>
        <v:line id="Straight Connector 4" o:spid="_x0000_s4098" style="position:absolute;z-index:251669504;visibility:visible;mso-wrap-distance-top:-6e-5mm;mso-wrap-distance-bottom:-6e-5mm;mso-position-horizontal-relative:page;mso-position-vertical-relative:page" from="159.5pt,147.75pt" to="564.7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" strokecolor="windowText" strokeweight="1pt">
          <v:stroke joinstyle="miter"/>
          <o:lock v:ext="edit" shapetype="f"/>
          <w10:wrap anchorx="page" anchory="page"/>
        </v:line>
      </w:pict>
    </w:r>
  </w:p>
  <w:p w:rsidR="008D78D5" w:rsidRDefault="00AC1D1D">
    <w:pPr>
      <w:pStyle w:val="Encabezado"/>
    </w:pPr>
    <w:r>
      <w:rPr>
        <w:noProof/>
        <w:lang w:eastAsia="es-MX"/>
      </w:rPr>
      <w:drawing>
        <wp:anchor distT="0" distB="0" distL="114300" distR="114300" simplePos="0" relativeHeight="251672576" behindDoc="0" locked="0" layoutInCell="1" allowOverlap="1">
          <wp:simplePos x="0" y="0"/>
          <wp:positionH relativeFrom="margin">
            <wp:posOffset>4912035</wp:posOffset>
          </wp:positionH>
          <wp:positionV relativeFrom="paragraph">
            <wp:posOffset>61595</wp:posOffset>
          </wp:positionV>
          <wp:extent cx="1104623" cy="340322"/>
          <wp:effectExtent l="0" t="0" r="635"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623" cy="340322"/>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C5A2B"/>
    <w:multiLevelType w:val="hybridMultilevel"/>
    <w:tmpl w:val="BC408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0471D"/>
    <w:rsid w:val="00011D3B"/>
    <w:rsid w:val="00034933"/>
    <w:rsid w:val="000611D1"/>
    <w:rsid w:val="00061E2F"/>
    <w:rsid w:val="00072F61"/>
    <w:rsid w:val="000877B6"/>
    <w:rsid w:val="0009098C"/>
    <w:rsid w:val="000B35DF"/>
    <w:rsid w:val="000B3967"/>
    <w:rsid w:val="000D79B6"/>
    <w:rsid w:val="000F002A"/>
    <w:rsid w:val="000F13AA"/>
    <w:rsid w:val="000F72C9"/>
    <w:rsid w:val="00100C76"/>
    <w:rsid w:val="0013107B"/>
    <w:rsid w:val="0013748C"/>
    <w:rsid w:val="001532CF"/>
    <w:rsid w:val="0015746A"/>
    <w:rsid w:val="00162616"/>
    <w:rsid w:val="00175FFC"/>
    <w:rsid w:val="00176372"/>
    <w:rsid w:val="0018027C"/>
    <w:rsid w:val="00185465"/>
    <w:rsid w:val="00191375"/>
    <w:rsid w:val="00194D68"/>
    <w:rsid w:val="001A1CEB"/>
    <w:rsid w:val="001A45F8"/>
    <w:rsid w:val="001B3C32"/>
    <w:rsid w:val="001B5243"/>
    <w:rsid w:val="001B55C7"/>
    <w:rsid w:val="001C4514"/>
    <w:rsid w:val="001E07D2"/>
    <w:rsid w:val="001E69A9"/>
    <w:rsid w:val="00201F81"/>
    <w:rsid w:val="00202ACC"/>
    <w:rsid w:val="00210922"/>
    <w:rsid w:val="002146BC"/>
    <w:rsid w:val="00223C73"/>
    <w:rsid w:val="002305AC"/>
    <w:rsid w:val="002452D4"/>
    <w:rsid w:val="0026721D"/>
    <w:rsid w:val="002744E0"/>
    <w:rsid w:val="002A0856"/>
    <w:rsid w:val="002A09FA"/>
    <w:rsid w:val="002A7A6D"/>
    <w:rsid w:val="002C2425"/>
    <w:rsid w:val="002C3C4A"/>
    <w:rsid w:val="002C55B1"/>
    <w:rsid w:val="002D5971"/>
    <w:rsid w:val="002E4BEF"/>
    <w:rsid w:val="002F09C2"/>
    <w:rsid w:val="002F6199"/>
    <w:rsid w:val="002F7570"/>
    <w:rsid w:val="00300545"/>
    <w:rsid w:val="003012AF"/>
    <w:rsid w:val="0030480A"/>
    <w:rsid w:val="00310441"/>
    <w:rsid w:val="00331AC7"/>
    <w:rsid w:val="00334992"/>
    <w:rsid w:val="0033599C"/>
    <w:rsid w:val="00355ABC"/>
    <w:rsid w:val="00364A63"/>
    <w:rsid w:val="003677F2"/>
    <w:rsid w:val="00373645"/>
    <w:rsid w:val="00386F4F"/>
    <w:rsid w:val="00391B21"/>
    <w:rsid w:val="003B3282"/>
    <w:rsid w:val="003C0BB5"/>
    <w:rsid w:val="003C72FE"/>
    <w:rsid w:val="003D1742"/>
    <w:rsid w:val="003D22F1"/>
    <w:rsid w:val="003D6058"/>
    <w:rsid w:val="003E6BF5"/>
    <w:rsid w:val="003F26CF"/>
    <w:rsid w:val="003F3C6E"/>
    <w:rsid w:val="00401576"/>
    <w:rsid w:val="00421E6B"/>
    <w:rsid w:val="004406E2"/>
    <w:rsid w:val="00440D8B"/>
    <w:rsid w:val="00463FA3"/>
    <w:rsid w:val="00483C40"/>
    <w:rsid w:val="0049273D"/>
    <w:rsid w:val="00496E6B"/>
    <w:rsid w:val="004A43A7"/>
    <w:rsid w:val="004A767D"/>
    <w:rsid w:val="004D325A"/>
    <w:rsid w:val="004F00CC"/>
    <w:rsid w:val="004F31E2"/>
    <w:rsid w:val="005037D2"/>
    <w:rsid w:val="0050741A"/>
    <w:rsid w:val="00517334"/>
    <w:rsid w:val="00520B0E"/>
    <w:rsid w:val="005249C4"/>
    <w:rsid w:val="0052794D"/>
    <w:rsid w:val="00527EC4"/>
    <w:rsid w:val="00533E23"/>
    <w:rsid w:val="00540AAB"/>
    <w:rsid w:val="00540BB8"/>
    <w:rsid w:val="005419CA"/>
    <w:rsid w:val="00542019"/>
    <w:rsid w:val="00556242"/>
    <w:rsid w:val="005608AA"/>
    <w:rsid w:val="005654AD"/>
    <w:rsid w:val="00567BF2"/>
    <w:rsid w:val="00574D6E"/>
    <w:rsid w:val="005825F3"/>
    <w:rsid w:val="00585DBE"/>
    <w:rsid w:val="00595CB5"/>
    <w:rsid w:val="005A060A"/>
    <w:rsid w:val="005A627E"/>
    <w:rsid w:val="005B312A"/>
    <w:rsid w:val="005D012F"/>
    <w:rsid w:val="005D4518"/>
    <w:rsid w:val="005D750F"/>
    <w:rsid w:val="005E00BB"/>
    <w:rsid w:val="005E23D5"/>
    <w:rsid w:val="005F3DE0"/>
    <w:rsid w:val="00605FDA"/>
    <w:rsid w:val="00610D30"/>
    <w:rsid w:val="00613111"/>
    <w:rsid w:val="00616F91"/>
    <w:rsid w:val="0062020D"/>
    <w:rsid w:val="00632E62"/>
    <w:rsid w:val="00636153"/>
    <w:rsid w:val="006407B9"/>
    <w:rsid w:val="00651DC6"/>
    <w:rsid w:val="006569D2"/>
    <w:rsid w:val="0065731A"/>
    <w:rsid w:val="00661B98"/>
    <w:rsid w:val="00663D67"/>
    <w:rsid w:val="00666721"/>
    <w:rsid w:val="0067053B"/>
    <w:rsid w:val="006727EE"/>
    <w:rsid w:val="00695A3D"/>
    <w:rsid w:val="006A410D"/>
    <w:rsid w:val="006B0666"/>
    <w:rsid w:val="006C42D3"/>
    <w:rsid w:val="006C4C2A"/>
    <w:rsid w:val="006C5D2D"/>
    <w:rsid w:val="006F5FEF"/>
    <w:rsid w:val="00700647"/>
    <w:rsid w:val="007061FD"/>
    <w:rsid w:val="00720F8E"/>
    <w:rsid w:val="007224F2"/>
    <w:rsid w:val="00731F11"/>
    <w:rsid w:val="00735CAB"/>
    <w:rsid w:val="00747769"/>
    <w:rsid w:val="007523D1"/>
    <w:rsid w:val="007536F3"/>
    <w:rsid w:val="00755FD1"/>
    <w:rsid w:val="0076396A"/>
    <w:rsid w:val="0076687D"/>
    <w:rsid w:val="00767316"/>
    <w:rsid w:val="00770529"/>
    <w:rsid w:val="00773938"/>
    <w:rsid w:val="00776E2D"/>
    <w:rsid w:val="00780EA4"/>
    <w:rsid w:val="0079009F"/>
    <w:rsid w:val="007928C9"/>
    <w:rsid w:val="00796856"/>
    <w:rsid w:val="007A08D6"/>
    <w:rsid w:val="007A1FAB"/>
    <w:rsid w:val="007B0C58"/>
    <w:rsid w:val="007B15B7"/>
    <w:rsid w:val="007B5E72"/>
    <w:rsid w:val="007C047A"/>
    <w:rsid w:val="007C73AA"/>
    <w:rsid w:val="007D0167"/>
    <w:rsid w:val="00812D3F"/>
    <w:rsid w:val="00823D22"/>
    <w:rsid w:val="00824BFE"/>
    <w:rsid w:val="00824D93"/>
    <w:rsid w:val="00825558"/>
    <w:rsid w:val="00830043"/>
    <w:rsid w:val="0086022E"/>
    <w:rsid w:val="00875303"/>
    <w:rsid w:val="00883338"/>
    <w:rsid w:val="0089433A"/>
    <w:rsid w:val="00895D3F"/>
    <w:rsid w:val="008A28FC"/>
    <w:rsid w:val="008D044B"/>
    <w:rsid w:val="008D4A9D"/>
    <w:rsid w:val="008D59B5"/>
    <w:rsid w:val="008D78D5"/>
    <w:rsid w:val="009014D4"/>
    <w:rsid w:val="00914360"/>
    <w:rsid w:val="00920235"/>
    <w:rsid w:val="00921924"/>
    <w:rsid w:val="00940ED3"/>
    <w:rsid w:val="009425A1"/>
    <w:rsid w:val="0095486A"/>
    <w:rsid w:val="00957AB6"/>
    <w:rsid w:val="00957ECC"/>
    <w:rsid w:val="00960726"/>
    <w:rsid w:val="00962E05"/>
    <w:rsid w:val="00963626"/>
    <w:rsid w:val="00963FF4"/>
    <w:rsid w:val="00983495"/>
    <w:rsid w:val="009835CD"/>
    <w:rsid w:val="00984785"/>
    <w:rsid w:val="009875E4"/>
    <w:rsid w:val="00991F63"/>
    <w:rsid w:val="009A2E74"/>
    <w:rsid w:val="009A77D3"/>
    <w:rsid w:val="009B64E9"/>
    <w:rsid w:val="009D06C3"/>
    <w:rsid w:val="009E0815"/>
    <w:rsid w:val="009E1FE8"/>
    <w:rsid w:val="009E216C"/>
    <w:rsid w:val="009E2393"/>
    <w:rsid w:val="009E44CA"/>
    <w:rsid w:val="009F37EA"/>
    <w:rsid w:val="00A021F7"/>
    <w:rsid w:val="00A054F3"/>
    <w:rsid w:val="00A21F11"/>
    <w:rsid w:val="00A32630"/>
    <w:rsid w:val="00A438D1"/>
    <w:rsid w:val="00A45549"/>
    <w:rsid w:val="00A53F80"/>
    <w:rsid w:val="00A54330"/>
    <w:rsid w:val="00A7138F"/>
    <w:rsid w:val="00A723F7"/>
    <w:rsid w:val="00A72828"/>
    <w:rsid w:val="00A85799"/>
    <w:rsid w:val="00A9777D"/>
    <w:rsid w:val="00A97A64"/>
    <w:rsid w:val="00AB1277"/>
    <w:rsid w:val="00AB49CA"/>
    <w:rsid w:val="00AC1D1D"/>
    <w:rsid w:val="00AC65FA"/>
    <w:rsid w:val="00AD3FA3"/>
    <w:rsid w:val="00AD5A28"/>
    <w:rsid w:val="00AF1374"/>
    <w:rsid w:val="00AF3B67"/>
    <w:rsid w:val="00B00FA1"/>
    <w:rsid w:val="00B07606"/>
    <w:rsid w:val="00B11E6D"/>
    <w:rsid w:val="00B20CAA"/>
    <w:rsid w:val="00B21172"/>
    <w:rsid w:val="00B249E3"/>
    <w:rsid w:val="00B311DD"/>
    <w:rsid w:val="00B33ED5"/>
    <w:rsid w:val="00B55B9C"/>
    <w:rsid w:val="00B74D2F"/>
    <w:rsid w:val="00B75323"/>
    <w:rsid w:val="00B90FBC"/>
    <w:rsid w:val="00BA0BD2"/>
    <w:rsid w:val="00BA5171"/>
    <w:rsid w:val="00BB0E72"/>
    <w:rsid w:val="00BC0A61"/>
    <w:rsid w:val="00BC1899"/>
    <w:rsid w:val="00BC4D1B"/>
    <w:rsid w:val="00BC5549"/>
    <w:rsid w:val="00BD02D6"/>
    <w:rsid w:val="00BD1393"/>
    <w:rsid w:val="00C03B00"/>
    <w:rsid w:val="00C05F86"/>
    <w:rsid w:val="00C0669C"/>
    <w:rsid w:val="00C06F6C"/>
    <w:rsid w:val="00C10D61"/>
    <w:rsid w:val="00C22228"/>
    <w:rsid w:val="00C22C4D"/>
    <w:rsid w:val="00C33B1D"/>
    <w:rsid w:val="00C34F31"/>
    <w:rsid w:val="00C432EE"/>
    <w:rsid w:val="00C51397"/>
    <w:rsid w:val="00C62387"/>
    <w:rsid w:val="00C6416B"/>
    <w:rsid w:val="00C64335"/>
    <w:rsid w:val="00C74E3A"/>
    <w:rsid w:val="00C81447"/>
    <w:rsid w:val="00CB218A"/>
    <w:rsid w:val="00CB6F6E"/>
    <w:rsid w:val="00CB70B0"/>
    <w:rsid w:val="00CB7DF2"/>
    <w:rsid w:val="00CC1C38"/>
    <w:rsid w:val="00CC20F1"/>
    <w:rsid w:val="00CC419D"/>
    <w:rsid w:val="00CD1183"/>
    <w:rsid w:val="00CE57E0"/>
    <w:rsid w:val="00D05283"/>
    <w:rsid w:val="00D32195"/>
    <w:rsid w:val="00D34496"/>
    <w:rsid w:val="00D41FD2"/>
    <w:rsid w:val="00D44EC8"/>
    <w:rsid w:val="00D87474"/>
    <w:rsid w:val="00DD08CB"/>
    <w:rsid w:val="00DD7362"/>
    <w:rsid w:val="00E0471D"/>
    <w:rsid w:val="00E06362"/>
    <w:rsid w:val="00E06B54"/>
    <w:rsid w:val="00E16204"/>
    <w:rsid w:val="00E44943"/>
    <w:rsid w:val="00E45674"/>
    <w:rsid w:val="00E46D36"/>
    <w:rsid w:val="00E56B69"/>
    <w:rsid w:val="00E57213"/>
    <w:rsid w:val="00E57A53"/>
    <w:rsid w:val="00E62E6F"/>
    <w:rsid w:val="00E64CC2"/>
    <w:rsid w:val="00E761CD"/>
    <w:rsid w:val="00E85298"/>
    <w:rsid w:val="00E86B6F"/>
    <w:rsid w:val="00EB6E0D"/>
    <w:rsid w:val="00EB73F8"/>
    <w:rsid w:val="00ED0EA1"/>
    <w:rsid w:val="00ED1174"/>
    <w:rsid w:val="00ED2004"/>
    <w:rsid w:val="00ED24A6"/>
    <w:rsid w:val="00ED58D7"/>
    <w:rsid w:val="00ED5D85"/>
    <w:rsid w:val="00EE0904"/>
    <w:rsid w:val="00EE5BE7"/>
    <w:rsid w:val="00EE6E04"/>
    <w:rsid w:val="00EF36AD"/>
    <w:rsid w:val="00EF3A1E"/>
    <w:rsid w:val="00F008B8"/>
    <w:rsid w:val="00F04873"/>
    <w:rsid w:val="00F12B8B"/>
    <w:rsid w:val="00F17894"/>
    <w:rsid w:val="00F20A0B"/>
    <w:rsid w:val="00F27705"/>
    <w:rsid w:val="00F32508"/>
    <w:rsid w:val="00F33613"/>
    <w:rsid w:val="00F35F0F"/>
    <w:rsid w:val="00F62612"/>
    <w:rsid w:val="00F66DD5"/>
    <w:rsid w:val="00F7057E"/>
    <w:rsid w:val="00F70E7F"/>
    <w:rsid w:val="00F82585"/>
    <w:rsid w:val="00F854CA"/>
    <w:rsid w:val="00F92FF4"/>
    <w:rsid w:val="00F94812"/>
    <w:rsid w:val="00FB1124"/>
    <w:rsid w:val="00FD70B2"/>
    <w:rsid w:val="00FD7900"/>
    <w:rsid w:val="00FD7F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AD0A14E4-3721-4189-B7C3-2F28D93F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7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471D"/>
  </w:style>
  <w:style w:type="paragraph" w:styleId="Piedepgina">
    <w:name w:val="footer"/>
    <w:basedOn w:val="Normal"/>
    <w:link w:val="PiedepginaCar"/>
    <w:uiPriority w:val="99"/>
    <w:unhideWhenUsed/>
    <w:rsid w:val="00E047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471D"/>
  </w:style>
  <w:style w:type="paragraph" w:styleId="Textodeglobo">
    <w:name w:val="Balloon Text"/>
    <w:basedOn w:val="Normal"/>
    <w:link w:val="TextodegloboCar"/>
    <w:uiPriority w:val="99"/>
    <w:semiHidden/>
    <w:unhideWhenUsed/>
    <w:rsid w:val="005A06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60A"/>
    <w:rPr>
      <w:rFonts w:ascii="Tahoma" w:hAnsi="Tahoma" w:cs="Tahoma"/>
      <w:sz w:val="16"/>
      <w:szCs w:val="16"/>
    </w:rPr>
  </w:style>
  <w:style w:type="table" w:customStyle="1" w:styleId="Tabladecuadrcula41">
    <w:name w:val="Tabla de cuadrícula 41"/>
    <w:basedOn w:val="Tablanormal"/>
    <w:uiPriority w:val="49"/>
    <w:rsid w:val="00F92FF4"/>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0B3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20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5CE9-B350-4377-9EC1-D67F0DEF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281</Words>
  <Characters>1547</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Cruz Méndez</dc:creator>
  <cp:lastModifiedBy>Usuario</cp:lastModifiedBy>
  <cp:revision>6</cp:revision>
  <cp:lastPrinted>2020-10-27T20:30:00Z</cp:lastPrinted>
  <dcterms:created xsi:type="dcterms:W3CDTF">2020-10-27T21:53:00Z</dcterms:created>
  <dcterms:modified xsi:type="dcterms:W3CDTF">2020-10-27T22:52:00Z</dcterms:modified>
</cp:coreProperties>
</file>