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0E7BD5D8" w:rsidR="00C467B3" w:rsidRPr="00C467B3" w:rsidRDefault="002F6533" w:rsidP="00C467B3">
      <w:pPr>
        <w:jc w:val="center"/>
        <w:rPr>
          <w:rFonts w:ascii="Arial" w:hAnsi="Arial" w:cs="Arial"/>
          <w:sz w:val="24"/>
          <w:szCs w:val="24"/>
        </w:rPr>
      </w:pPr>
      <w:r w:rsidRPr="002F6533">
        <w:rPr>
          <w:rFonts w:ascii="Arial" w:hAnsi="Arial" w:cs="Arial"/>
          <w:sz w:val="24"/>
          <w:szCs w:val="24"/>
        </w:rPr>
        <w:t>DURANTE ESTE PERIODO NO SE GENERÓ INFORMACIÓN DEBIDO A QUE NO SE TIENE</w:t>
      </w:r>
      <w:r w:rsidR="00D95D04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Pr="002F6533">
        <w:rPr>
          <w:rFonts w:ascii="Arial" w:hAnsi="Arial" w:cs="Arial"/>
          <w:sz w:val="24"/>
          <w:szCs w:val="24"/>
        </w:rPr>
        <w:t xml:space="preserve"> RECURSOS PARA PERSONAS MORALES.</w:t>
      </w: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17AF6" w14:textId="77777777" w:rsidR="001E6CF7" w:rsidRDefault="001E6CF7" w:rsidP="00CF4A79">
      <w:pPr>
        <w:spacing w:after="0" w:line="240" w:lineRule="auto"/>
      </w:pPr>
      <w:r>
        <w:separator/>
      </w:r>
    </w:p>
  </w:endnote>
  <w:endnote w:type="continuationSeparator" w:id="0">
    <w:p w14:paraId="355B4C36" w14:textId="77777777" w:rsidR="001E6CF7" w:rsidRDefault="001E6CF7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D9846" w14:textId="77777777" w:rsidR="001E6CF7" w:rsidRDefault="001E6CF7" w:rsidP="00CF4A79">
      <w:pPr>
        <w:spacing w:after="0" w:line="240" w:lineRule="auto"/>
      </w:pPr>
      <w:r>
        <w:separator/>
      </w:r>
    </w:p>
  </w:footnote>
  <w:footnote w:type="continuationSeparator" w:id="0">
    <w:p w14:paraId="3AD76D79" w14:textId="77777777" w:rsidR="001E6CF7" w:rsidRDefault="001E6CF7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6CF7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2F6533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95D04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1017-D656-4A1F-8BFC-3D33566A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2020-04-22T16:48:00Z</cp:lastPrinted>
  <dcterms:created xsi:type="dcterms:W3CDTF">2020-06-15T13:57:00Z</dcterms:created>
  <dcterms:modified xsi:type="dcterms:W3CDTF">2020-08-04T21:15:00Z</dcterms:modified>
</cp:coreProperties>
</file>