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215ED1" w:rsidRPr="00AE448F" w:rsidRDefault="00CB347D" w:rsidP="00AE448F">
      <w:pPr>
        <w:pStyle w:val="Sinespaciado"/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 xml:space="preserve">LA DIRECCIÓN NO CUENTA CON </w:t>
      </w:r>
      <w:r w:rsidR="00A3093A">
        <w:rPr>
          <w:rFonts w:ascii="Arial" w:hAnsi="Arial" w:cs="Arial"/>
          <w:b/>
          <w:sz w:val="96"/>
          <w:szCs w:val="96"/>
        </w:rPr>
        <w:t xml:space="preserve">EVALUACIONES REALIZADAS A LOS </w:t>
      </w:r>
      <w:bookmarkStart w:id="0" w:name="_GoBack"/>
      <w:bookmarkEnd w:id="0"/>
      <w:r>
        <w:rPr>
          <w:rFonts w:ascii="Arial" w:hAnsi="Arial" w:cs="Arial"/>
          <w:b/>
          <w:sz w:val="96"/>
          <w:szCs w:val="96"/>
        </w:rPr>
        <w:t>INFORMES PERIÓDICOS DE EJECUCIÓN</w:t>
      </w:r>
    </w:p>
    <w:p w:rsidR="00215ED1" w:rsidRPr="00AE448F" w:rsidRDefault="00215ED1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6159AD" w:rsidRPr="006159AD" w:rsidRDefault="006159AD" w:rsidP="00AE448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865" w:rsidRDefault="00B20865" w:rsidP="00C43F7F">
      <w:pPr>
        <w:spacing w:after="0" w:line="240" w:lineRule="auto"/>
      </w:pPr>
      <w:r>
        <w:separator/>
      </w:r>
    </w:p>
  </w:endnote>
  <w:endnote w:type="continuationSeparator" w:id="0">
    <w:p w:rsidR="00B20865" w:rsidRDefault="00B20865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865" w:rsidRDefault="00B20865" w:rsidP="00C43F7F">
      <w:pPr>
        <w:spacing w:after="0" w:line="240" w:lineRule="auto"/>
      </w:pPr>
      <w:r>
        <w:separator/>
      </w:r>
    </w:p>
  </w:footnote>
  <w:footnote w:type="continuationSeparator" w:id="0">
    <w:p w:rsidR="00B20865" w:rsidRDefault="00B20865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1D0D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18B6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4A9A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093A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0612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48F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0865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47D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3BDB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6DCA1-474B-49B6-8A66-78040555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2017-07-14T19:05:00Z</dcterms:created>
  <dcterms:modified xsi:type="dcterms:W3CDTF">2017-07-14T19:06:00Z</dcterms:modified>
</cp:coreProperties>
</file>